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AAF90" w14:textId="77777777" w:rsidR="00922A02" w:rsidRPr="00315243" w:rsidRDefault="00922A02" w:rsidP="00922A02">
      <w:pPr>
        <w:pStyle w:val="Nzov"/>
        <w:pBdr>
          <w:bottom w:val="none" w:sz="0" w:space="0" w:color="auto"/>
        </w:pBdr>
        <w:rPr>
          <w:szCs w:val="32"/>
        </w:rPr>
      </w:pPr>
      <w:r w:rsidRPr="00315243">
        <w:rPr>
          <w:szCs w:val="32"/>
        </w:rPr>
        <w:t>M E S T O   Š A Ľ A   -   Mestský úrad</w:t>
      </w:r>
    </w:p>
    <w:p w14:paraId="3D2E12E9" w14:textId="77777777" w:rsidR="00922A02" w:rsidRPr="00315243" w:rsidRDefault="00922A02" w:rsidP="00922A02">
      <w:pPr>
        <w:pStyle w:val="Nadpis1"/>
      </w:pPr>
    </w:p>
    <w:p w14:paraId="2B984831" w14:textId="77777777" w:rsidR="00922A02" w:rsidRPr="00315243" w:rsidRDefault="00922A02" w:rsidP="00922A02">
      <w:pPr>
        <w:pStyle w:val="Nadpis1"/>
      </w:pPr>
    </w:p>
    <w:p w14:paraId="0C164796" w14:textId="77777777" w:rsidR="00922A02" w:rsidRPr="00315243" w:rsidRDefault="00922A02" w:rsidP="00922A02">
      <w:pPr>
        <w:pStyle w:val="Nadpis1"/>
      </w:pPr>
    </w:p>
    <w:p w14:paraId="4DC4F96B" w14:textId="77777777" w:rsidR="00922A02" w:rsidRPr="00315243" w:rsidRDefault="00922A02" w:rsidP="00922A02">
      <w:pPr>
        <w:pStyle w:val="Nadpis1"/>
      </w:pPr>
    </w:p>
    <w:p w14:paraId="18A152FE" w14:textId="77777777" w:rsidR="00922A02" w:rsidRPr="00315243" w:rsidRDefault="00922A02" w:rsidP="00922A02">
      <w:pPr>
        <w:pStyle w:val="Nadpis1"/>
        <w:jc w:val="right"/>
        <w:rPr>
          <w:b/>
          <w:sz w:val="28"/>
          <w:szCs w:val="28"/>
        </w:rPr>
      </w:pPr>
      <w:r w:rsidRPr="00315243">
        <w:rPr>
          <w:b/>
          <w:sz w:val="28"/>
          <w:szCs w:val="28"/>
        </w:rPr>
        <w:t>Mestské zastupiteľstvo v Šali</w:t>
      </w:r>
    </w:p>
    <w:p w14:paraId="7FF99AEF" w14:textId="77777777" w:rsidR="00922A02" w:rsidRPr="00315243" w:rsidRDefault="00922A02" w:rsidP="00922A02"/>
    <w:p w14:paraId="25B9B9AA" w14:textId="77777777" w:rsidR="00922A02" w:rsidRPr="00315243" w:rsidRDefault="00922A02" w:rsidP="00922A02"/>
    <w:p w14:paraId="61146587" w14:textId="77777777" w:rsidR="00922A02" w:rsidRPr="00315243" w:rsidRDefault="00922A02" w:rsidP="00922A02"/>
    <w:p w14:paraId="6687E3C7" w14:textId="77777777" w:rsidR="00922A02" w:rsidRPr="00315243" w:rsidRDefault="00922A02" w:rsidP="00922A02"/>
    <w:p w14:paraId="063A2D2D" w14:textId="77777777" w:rsidR="00922A02" w:rsidRPr="00315243" w:rsidRDefault="00922A02" w:rsidP="00922A02"/>
    <w:p w14:paraId="00E3CFB3" w14:textId="77777777" w:rsidR="00922A02" w:rsidRPr="00315243" w:rsidRDefault="00922A02" w:rsidP="00922A02"/>
    <w:p w14:paraId="3EA3A9EB" w14:textId="224A26A9" w:rsidR="00922A02" w:rsidRPr="000F4A5D" w:rsidRDefault="00722B66" w:rsidP="00922A02">
      <w:pPr>
        <w:tabs>
          <w:tab w:val="left" w:pos="567"/>
        </w:tabs>
        <w:jc w:val="both"/>
        <w:rPr>
          <w:b/>
        </w:rPr>
      </w:pPr>
      <w:r w:rsidRPr="000F4A5D">
        <w:rPr>
          <w:b/>
        </w:rPr>
        <w:t>Materiál číslo</w:t>
      </w:r>
      <w:r w:rsidR="00751A03" w:rsidRPr="000F4A5D">
        <w:rPr>
          <w:b/>
        </w:rPr>
        <w:t xml:space="preserve"> B 2/7/2025</w:t>
      </w:r>
    </w:p>
    <w:p w14:paraId="3D564528" w14:textId="2B4B6C10" w:rsidR="00B66EA0" w:rsidRPr="000F4A5D" w:rsidRDefault="000210D5" w:rsidP="00A93299">
      <w:pPr>
        <w:autoSpaceDE w:val="0"/>
        <w:autoSpaceDN w:val="0"/>
        <w:adjustRightInd w:val="0"/>
        <w:jc w:val="both"/>
        <w:rPr>
          <w:b/>
          <w:bCs/>
          <w:sz w:val="28"/>
          <w:szCs w:val="28"/>
          <w:u w:val="single"/>
        </w:rPr>
      </w:pPr>
      <w:r w:rsidRPr="000F4A5D">
        <w:rPr>
          <w:b/>
          <w:bCs/>
          <w:sz w:val="28"/>
          <w:szCs w:val="28"/>
          <w:u w:val="single"/>
        </w:rPr>
        <w:t>Návrh Všeobecne záväzného nariadenia</w:t>
      </w:r>
      <w:r w:rsidR="00751A03" w:rsidRPr="000F4A5D">
        <w:rPr>
          <w:b/>
          <w:bCs/>
          <w:sz w:val="28"/>
          <w:szCs w:val="28"/>
          <w:u w:val="single"/>
        </w:rPr>
        <w:t xml:space="preserve"> </w:t>
      </w:r>
      <w:r w:rsidR="00A93299" w:rsidRPr="000F4A5D">
        <w:rPr>
          <w:b/>
          <w:bCs/>
          <w:sz w:val="28"/>
          <w:szCs w:val="28"/>
          <w:u w:val="single"/>
        </w:rPr>
        <w:t>o dočasnom parkovaní motorových vozidiel na vymedzených úsekoch miestnych ciest na území mesta Šaľa</w:t>
      </w:r>
    </w:p>
    <w:p w14:paraId="31A7F489" w14:textId="77777777" w:rsidR="00B66EA0" w:rsidRDefault="00B66EA0" w:rsidP="00922A02">
      <w:pPr>
        <w:autoSpaceDE w:val="0"/>
        <w:autoSpaceDN w:val="0"/>
        <w:adjustRightInd w:val="0"/>
        <w:jc w:val="both"/>
        <w:rPr>
          <w:b/>
          <w:u w:val="single"/>
        </w:rPr>
      </w:pPr>
    </w:p>
    <w:p w14:paraId="5ADEA829" w14:textId="77777777" w:rsidR="000210D5" w:rsidRDefault="000210D5" w:rsidP="00922A02">
      <w:pPr>
        <w:autoSpaceDE w:val="0"/>
        <w:autoSpaceDN w:val="0"/>
        <w:adjustRightInd w:val="0"/>
        <w:jc w:val="both"/>
        <w:rPr>
          <w:b/>
          <w:u w:val="single"/>
        </w:rPr>
      </w:pPr>
    </w:p>
    <w:p w14:paraId="58A828EC" w14:textId="77777777" w:rsidR="000210D5" w:rsidRDefault="000210D5" w:rsidP="00922A02">
      <w:pPr>
        <w:autoSpaceDE w:val="0"/>
        <w:autoSpaceDN w:val="0"/>
        <w:adjustRightInd w:val="0"/>
        <w:jc w:val="both"/>
        <w:rPr>
          <w:b/>
          <w:u w:val="single"/>
        </w:rPr>
      </w:pPr>
    </w:p>
    <w:p w14:paraId="3CAB2439" w14:textId="77777777" w:rsidR="000210D5" w:rsidRDefault="000210D5" w:rsidP="00922A02">
      <w:pPr>
        <w:autoSpaceDE w:val="0"/>
        <w:autoSpaceDN w:val="0"/>
        <w:adjustRightInd w:val="0"/>
        <w:jc w:val="both"/>
        <w:rPr>
          <w:b/>
          <w:u w:val="single"/>
        </w:rPr>
      </w:pPr>
    </w:p>
    <w:p w14:paraId="754B14B2" w14:textId="77777777" w:rsidR="000210D5" w:rsidRDefault="000210D5" w:rsidP="00922A02">
      <w:pPr>
        <w:autoSpaceDE w:val="0"/>
        <w:autoSpaceDN w:val="0"/>
        <w:adjustRightInd w:val="0"/>
        <w:jc w:val="both"/>
        <w:rPr>
          <w:b/>
          <w:u w:val="single"/>
        </w:rPr>
      </w:pPr>
    </w:p>
    <w:p w14:paraId="4A7ACCFD" w14:textId="77777777" w:rsidR="000210D5" w:rsidRDefault="000210D5" w:rsidP="00922A02">
      <w:pPr>
        <w:autoSpaceDE w:val="0"/>
        <w:autoSpaceDN w:val="0"/>
        <w:adjustRightInd w:val="0"/>
        <w:jc w:val="both"/>
        <w:rPr>
          <w:b/>
          <w:u w:val="single"/>
        </w:rPr>
      </w:pPr>
    </w:p>
    <w:p w14:paraId="71D28D2B" w14:textId="77777777" w:rsidR="00922A02" w:rsidRPr="00315243" w:rsidRDefault="00922A02" w:rsidP="00922A02">
      <w:pPr>
        <w:outlineLvl w:val="0"/>
        <w:rPr>
          <w:u w:val="single"/>
        </w:rPr>
      </w:pPr>
      <w:r w:rsidRPr="00315243">
        <w:rPr>
          <w:u w:val="single"/>
        </w:rPr>
        <w:t>Návrh na uznesenie:</w:t>
      </w:r>
    </w:p>
    <w:p w14:paraId="357EB0AB" w14:textId="77777777" w:rsidR="00922A02" w:rsidRPr="00315243" w:rsidRDefault="00922A02" w:rsidP="00922A02">
      <w:pPr>
        <w:outlineLvl w:val="0"/>
      </w:pPr>
    </w:p>
    <w:p w14:paraId="584C684F" w14:textId="40D4EEEA" w:rsidR="00922A02" w:rsidRDefault="00922A02" w:rsidP="00922A02">
      <w:pPr>
        <w:outlineLvl w:val="0"/>
      </w:pPr>
      <w:r w:rsidRPr="00315243">
        <w:t>Mestské zastupiteľstvo v</w:t>
      </w:r>
      <w:r w:rsidR="002834F6">
        <w:t> </w:t>
      </w:r>
      <w:r w:rsidRPr="00315243">
        <w:t>Šali</w:t>
      </w:r>
    </w:p>
    <w:p w14:paraId="064A96E3" w14:textId="77777777" w:rsidR="00922A02" w:rsidRPr="00B66EA0" w:rsidRDefault="00922A02" w:rsidP="00B66EA0">
      <w:pPr>
        <w:pStyle w:val="Odsekzoznamu"/>
        <w:numPr>
          <w:ilvl w:val="0"/>
          <w:numId w:val="2"/>
        </w:numPr>
        <w:rPr>
          <w:b/>
          <w:bCs/>
        </w:rPr>
      </w:pPr>
      <w:r w:rsidRPr="00B66EA0">
        <w:rPr>
          <w:b/>
          <w:bCs/>
        </w:rPr>
        <w:t>prerokovalo</w:t>
      </w:r>
    </w:p>
    <w:p w14:paraId="693EF391" w14:textId="78CCB76C" w:rsidR="000210D5" w:rsidRDefault="000210D5" w:rsidP="00540C22">
      <w:pPr>
        <w:pStyle w:val="Zkladntext"/>
        <w:pBdr>
          <w:bottom w:val="none" w:sz="0" w:space="0" w:color="auto"/>
        </w:pBdr>
        <w:tabs>
          <w:tab w:val="clear" w:pos="567"/>
          <w:tab w:val="left" w:pos="284"/>
          <w:tab w:val="left" w:pos="708"/>
        </w:tabs>
        <w:ind w:left="360"/>
        <w:rPr>
          <w:szCs w:val="24"/>
        </w:rPr>
      </w:pPr>
      <w:r>
        <w:rPr>
          <w:szCs w:val="24"/>
        </w:rPr>
        <w:t>n</w:t>
      </w:r>
      <w:r w:rsidRPr="00C82AC6">
        <w:rPr>
          <w:szCs w:val="24"/>
        </w:rPr>
        <w:t>ávrh Všeobecne záväzného nariadenia</w:t>
      </w:r>
      <w:r w:rsidR="000A7312">
        <w:rPr>
          <w:szCs w:val="24"/>
        </w:rPr>
        <w:t xml:space="preserve"> </w:t>
      </w:r>
      <w:r w:rsidR="00A93299" w:rsidRPr="00C0642C">
        <w:t xml:space="preserve">o dočasnom parkovaní motorových vozidiel </w:t>
      </w:r>
      <w:r w:rsidR="00A93299">
        <w:t>na vymedzených úsekoch miestnych ciest na území mesta Šaľa</w:t>
      </w:r>
      <w:r>
        <w:rPr>
          <w:szCs w:val="24"/>
        </w:rPr>
        <w:t>,</w:t>
      </w:r>
    </w:p>
    <w:p w14:paraId="57A698F1" w14:textId="6BED4296" w:rsidR="00922A02" w:rsidRDefault="00922A02" w:rsidP="000210D5">
      <w:pPr>
        <w:pStyle w:val="Zkladntext"/>
        <w:numPr>
          <w:ilvl w:val="0"/>
          <w:numId w:val="2"/>
        </w:numPr>
        <w:pBdr>
          <w:bottom w:val="none" w:sz="0" w:space="0" w:color="auto"/>
        </w:pBdr>
        <w:tabs>
          <w:tab w:val="clear" w:pos="567"/>
        </w:tabs>
        <w:ind w:left="357" w:hanging="357"/>
        <w:rPr>
          <w:b/>
          <w:bCs/>
        </w:rPr>
      </w:pPr>
      <w:r w:rsidRPr="00315243">
        <w:rPr>
          <w:b/>
          <w:bCs/>
        </w:rPr>
        <w:t xml:space="preserve">schvaľuje </w:t>
      </w:r>
    </w:p>
    <w:p w14:paraId="71D95D50" w14:textId="0ABF8235" w:rsidR="000210D5" w:rsidRDefault="000210D5" w:rsidP="000210D5">
      <w:pPr>
        <w:pStyle w:val="Zkladntext"/>
        <w:pBdr>
          <w:bottom w:val="none" w:sz="0" w:space="0" w:color="auto"/>
        </w:pBdr>
        <w:tabs>
          <w:tab w:val="clear" w:pos="567"/>
          <w:tab w:val="left" w:pos="284"/>
          <w:tab w:val="left" w:pos="708"/>
        </w:tabs>
        <w:ind w:left="360"/>
        <w:rPr>
          <w:b/>
          <w:bCs/>
        </w:rPr>
      </w:pPr>
      <w:r w:rsidRPr="00C82AC6">
        <w:rPr>
          <w:szCs w:val="24"/>
        </w:rPr>
        <w:t>Všeobecne záväzné nariadeni</w:t>
      </w:r>
      <w:r>
        <w:rPr>
          <w:szCs w:val="24"/>
        </w:rPr>
        <w:t>e č.</w:t>
      </w:r>
      <w:r w:rsidR="00C70B82">
        <w:rPr>
          <w:szCs w:val="24"/>
        </w:rPr>
        <w:t xml:space="preserve"> </w:t>
      </w:r>
      <w:r w:rsidR="000F4A5D">
        <w:rPr>
          <w:szCs w:val="24"/>
        </w:rPr>
        <w:t>5</w:t>
      </w:r>
      <w:r>
        <w:rPr>
          <w:szCs w:val="24"/>
        </w:rPr>
        <w:t>/202</w:t>
      </w:r>
      <w:r w:rsidR="00A93299">
        <w:rPr>
          <w:szCs w:val="24"/>
        </w:rPr>
        <w:t>5</w:t>
      </w:r>
      <w:r w:rsidR="000A7312">
        <w:rPr>
          <w:szCs w:val="24"/>
        </w:rPr>
        <w:t xml:space="preserve"> </w:t>
      </w:r>
      <w:r w:rsidR="00A93299" w:rsidRPr="00C0642C">
        <w:t>o</w:t>
      </w:r>
      <w:r w:rsidR="000A7312">
        <w:t xml:space="preserve"> </w:t>
      </w:r>
      <w:r w:rsidR="00A93299" w:rsidRPr="00C0642C">
        <w:t xml:space="preserve">dočasnom parkovaní motorových vozidiel </w:t>
      </w:r>
      <w:r w:rsidR="00A93299">
        <w:t>na vymedzených úsekoch miestnych ciest na území mesta Šaľa</w:t>
      </w:r>
      <w:r>
        <w:rPr>
          <w:szCs w:val="24"/>
        </w:rPr>
        <w:t>.</w:t>
      </w:r>
    </w:p>
    <w:p w14:paraId="7C5AB58B" w14:textId="77777777" w:rsidR="00922A02" w:rsidRDefault="00922A02" w:rsidP="00922A02">
      <w:pPr>
        <w:pStyle w:val="Zkladntext"/>
        <w:pBdr>
          <w:bottom w:val="none" w:sz="0" w:space="0" w:color="auto"/>
        </w:pBdr>
        <w:tabs>
          <w:tab w:val="left" w:pos="708"/>
        </w:tabs>
        <w:ind w:left="284"/>
        <w:rPr>
          <w:szCs w:val="24"/>
        </w:rPr>
      </w:pPr>
    </w:p>
    <w:p w14:paraId="66393398" w14:textId="77777777" w:rsidR="00C70B82" w:rsidRDefault="00C70B82" w:rsidP="00922A02">
      <w:pPr>
        <w:pStyle w:val="Zkladntext"/>
        <w:pBdr>
          <w:bottom w:val="none" w:sz="0" w:space="0" w:color="auto"/>
        </w:pBdr>
        <w:tabs>
          <w:tab w:val="left" w:pos="708"/>
        </w:tabs>
        <w:ind w:left="284"/>
        <w:rPr>
          <w:szCs w:val="24"/>
        </w:rPr>
      </w:pPr>
    </w:p>
    <w:p w14:paraId="4F4DACE4" w14:textId="77777777" w:rsidR="00C70B82" w:rsidRDefault="00C70B82" w:rsidP="00922A02">
      <w:pPr>
        <w:pStyle w:val="Zkladntext"/>
        <w:pBdr>
          <w:bottom w:val="none" w:sz="0" w:space="0" w:color="auto"/>
        </w:pBdr>
        <w:tabs>
          <w:tab w:val="left" w:pos="708"/>
        </w:tabs>
        <w:ind w:left="284"/>
        <w:rPr>
          <w:szCs w:val="24"/>
        </w:rPr>
      </w:pPr>
    </w:p>
    <w:p w14:paraId="4A6222D2" w14:textId="77777777" w:rsidR="000A7312" w:rsidRDefault="000A7312" w:rsidP="00922A02">
      <w:pPr>
        <w:pStyle w:val="Zkladntext"/>
        <w:pBdr>
          <w:bottom w:val="none" w:sz="0" w:space="0" w:color="auto"/>
        </w:pBdr>
        <w:tabs>
          <w:tab w:val="left" w:pos="708"/>
        </w:tabs>
        <w:ind w:left="284"/>
        <w:rPr>
          <w:szCs w:val="24"/>
        </w:rPr>
      </w:pPr>
    </w:p>
    <w:p w14:paraId="49443FB7" w14:textId="77777777" w:rsidR="000A7312" w:rsidRDefault="000A7312" w:rsidP="00922A02">
      <w:pPr>
        <w:pStyle w:val="Zkladntext"/>
        <w:pBdr>
          <w:bottom w:val="none" w:sz="0" w:space="0" w:color="auto"/>
        </w:pBdr>
        <w:tabs>
          <w:tab w:val="left" w:pos="708"/>
        </w:tabs>
        <w:ind w:left="284"/>
        <w:rPr>
          <w:szCs w:val="24"/>
        </w:rPr>
      </w:pPr>
    </w:p>
    <w:p w14:paraId="673AE13D" w14:textId="77777777" w:rsidR="00C70B82" w:rsidRDefault="00C70B82" w:rsidP="00922A02">
      <w:pPr>
        <w:pStyle w:val="Zkladntext"/>
        <w:pBdr>
          <w:bottom w:val="none" w:sz="0" w:space="0" w:color="auto"/>
        </w:pBdr>
        <w:tabs>
          <w:tab w:val="left" w:pos="708"/>
        </w:tabs>
        <w:ind w:left="284"/>
        <w:rPr>
          <w:szCs w:val="24"/>
        </w:rPr>
      </w:pPr>
    </w:p>
    <w:p w14:paraId="3EF391A7" w14:textId="77777777" w:rsidR="00922A02" w:rsidRDefault="00922A02" w:rsidP="00922A02">
      <w:pPr>
        <w:pStyle w:val="Zkladntext"/>
        <w:pBdr>
          <w:bottom w:val="none" w:sz="0" w:space="0" w:color="auto"/>
        </w:pBdr>
        <w:tabs>
          <w:tab w:val="left" w:pos="708"/>
        </w:tabs>
        <w:ind w:left="284"/>
        <w:rPr>
          <w:szCs w:val="24"/>
        </w:rPr>
      </w:pPr>
    </w:p>
    <w:p w14:paraId="21278CC3" w14:textId="77777777" w:rsidR="00922A02" w:rsidRDefault="00922A02" w:rsidP="00922A02">
      <w:pPr>
        <w:pStyle w:val="Zkladntext"/>
        <w:pBdr>
          <w:bottom w:val="none" w:sz="0" w:space="0" w:color="auto"/>
        </w:pBdr>
        <w:tabs>
          <w:tab w:val="left" w:pos="708"/>
        </w:tabs>
        <w:ind w:left="284"/>
        <w:rPr>
          <w:szCs w:val="24"/>
        </w:rPr>
      </w:pPr>
    </w:p>
    <w:p w14:paraId="054FC732" w14:textId="77777777" w:rsidR="00922A02" w:rsidRPr="00315243" w:rsidRDefault="00922A02" w:rsidP="00922A02">
      <w:pPr>
        <w:ind w:left="360"/>
        <w:jc w:val="both"/>
      </w:pPr>
    </w:p>
    <w:p w14:paraId="60997F09" w14:textId="77777777" w:rsidR="00922A02" w:rsidRDefault="00922A02" w:rsidP="00922A02">
      <w:pPr>
        <w:ind w:left="360"/>
        <w:jc w:val="both"/>
      </w:pPr>
    </w:p>
    <w:p w14:paraId="5FD4C254" w14:textId="77777777" w:rsidR="000A7312" w:rsidRPr="00315243" w:rsidRDefault="000A7312" w:rsidP="00922A02">
      <w:pPr>
        <w:ind w:left="360"/>
        <w:jc w:val="both"/>
      </w:pPr>
    </w:p>
    <w:p w14:paraId="126EA27B" w14:textId="77777777" w:rsidR="000A7312" w:rsidRPr="00F63722" w:rsidRDefault="000A7312" w:rsidP="000A7312">
      <w:pPr>
        <w:pStyle w:val="Zkladntext"/>
        <w:pBdr>
          <w:bottom w:val="none" w:sz="0" w:space="0" w:color="auto"/>
        </w:pBdr>
        <w:tabs>
          <w:tab w:val="left" w:pos="6237"/>
        </w:tabs>
        <w:rPr>
          <w:b/>
          <w:szCs w:val="24"/>
        </w:rPr>
      </w:pPr>
      <w:r w:rsidRPr="00F63722">
        <w:rPr>
          <w:b/>
          <w:szCs w:val="24"/>
        </w:rPr>
        <w:t xml:space="preserve">Spracoval:                                                                            </w:t>
      </w:r>
      <w:r>
        <w:rPr>
          <w:b/>
          <w:szCs w:val="24"/>
        </w:rPr>
        <w:t xml:space="preserve">  </w:t>
      </w:r>
      <w:r>
        <w:rPr>
          <w:b/>
          <w:szCs w:val="24"/>
        </w:rPr>
        <w:tab/>
      </w:r>
      <w:r>
        <w:rPr>
          <w:b/>
          <w:szCs w:val="24"/>
        </w:rPr>
        <w:tab/>
      </w:r>
      <w:r w:rsidRPr="00F63722">
        <w:rPr>
          <w:b/>
          <w:szCs w:val="24"/>
        </w:rPr>
        <w:t>Predkladá:</w:t>
      </w:r>
    </w:p>
    <w:p w14:paraId="395BF352" w14:textId="1C6491DD" w:rsidR="000A7312" w:rsidRPr="002C29A9" w:rsidRDefault="000A7312" w:rsidP="000A7312">
      <w:pPr>
        <w:pStyle w:val="Zkladntext"/>
        <w:pBdr>
          <w:bottom w:val="none" w:sz="0" w:space="0" w:color="auto"/>
        </w:pBdr>
        <w:rPr>
          <w:szCs w:val="24"/>
        </w:rPr>
      </w:pPr>
      <w:r>
        <w:rPr>
          <w:szCs w:val="24"/>
        </w:rPr>
        <w:t>JUDr. Roman Porubský</w:t>
      </w:r>
      <w:r w:rsidRPr="002C29A9">
        <w:rPr>
          <w:szCs w:val="24"/>
        </w:rPr>
        <w:t xml:space="preserve"> </w:t>
      </w:r>
      <w:r w:rsidR="000F4A5D">
        <w:rPr>
          <w:szCs w:val="24"/>
        </w:rPr>
        <w:t>v. r.</w:t>
      </w:r>
      <w:r>
        <w:rPr>
          <w:szCs w:val="24"/>
        </w:rPr>
        <w:tab/>
      </w:r>
      <w:r>
        <w:rPr>
          <w:szCs w:val="24"/>
        </w:rPr>
        <w:tab/>
      </w:r>
      <w:r>
        <w:rPr>
          <w:szCs w:val="24"/>
        </w:rPr>
        <w:tab/>
      </w:r>
      <w:r>
        <w:rPr>
          <w:szCs w:val="24"/>
        </w:rPr>
        <w:tab/>
      </w:r>
      <w:r>
        <w:rPr>
          <w:szCs w:val="24"/>
        </w:rPr>
        <w:tab/>
        <w:t xml:space="preserve">  </w:t>
      </w:r>
      <w:r>
        <w:rPr>
          <w:szCs w:val="24"/>
        </w:rPr>
        <w:tab/>
        <w:t xml:space="preserve">Ing. František Čibrik </w:t>
      </w:r>
      <w:r w:rsidR="000F4A5D">
        <w:rPr>
          <w:szCs w:val="24"/>
        </w:rPr>
        <w:t>v. r.</w:t>
      </w:r>
    </w:p>
    <w:p w14:paraId="4C6C4819" w14:textId="2C8AC398" w:rsidR="00CE5FB5" w:rsidRDefault="000A7312" w:rsidP="000A7312">
      <w:pPr>
        <w:pStyle w:val="Zkladntext"/>
        <w:pBdr>
          <w:bottom w:val="none" w:sz="0" w:space="0" w:color="auto"/>
        </w:pBdr>
        <w:tabs>
          <w:tab w:val="left" w:pos="6237"/>
        </w:tabs>
        <w:jc w:val="left"/>
      </w:pPr>
      <w:r>
        <w:t>právnik mesta</w:t>
      </w:r>
      <w:r>
        <w:tab/>
      </w:r>
      <w:r>
        <w:tab/>
        <w:t xml:space="preserve">vedúci </w:t>
      </w:r>
      <w:proofErr w:type="spellStart"/>
      <w:r>
        <w:t>OIaKČ</w:t>
      </w:r>
      <w:proofErr w:type="spellEnd"/>
      <w:r>
        <w:tab/>
      </w:r>
      <w:r>
        <w:tab/>
      </w:r>
    </w:p>
    <w:p w14:paraId="251EF3AC" w14:textId="77777777" w:rsidR="000A7312" w:rsidRDefault="000A7312" w:rsidP="000A7312">
      <w:pPr>
        <w:pStyle w:val="Zkladntext"/>
        <w:pBdr>
          <w:bottom w:val="none" w:sz="0" w:space="0" w:color="auto"/>
        </w:pBdr>
        <w:tabs>
          <w:tab w:val="left" w:pos="6237"/>
        </w:tabs>
        <w:jc w:val="left"/>
      </w:pPr>
    </w:p>
    <w:p w14:paraId="7BBB392E" w14:textId="77777777" w:rsidR="000A7312" w:rsidRDefault="000A7312" w:rsidP="000A7312">
      <w:pPr>
        <w:pStyle w:val="Zkladntext"/>
        <w:pBdr>
          <w:bottom w:val="none" w:sz="0" w:space="0" w:color="auto"/>
        </w:pBdr>
        <w:tabs>
          <w:tab w:val="left" w:pos="6237"/>
        </w:tabs>
        <w:jc w:val="left"/>
      </w:pPr>
    </w:p>
    <w:p w14:paraId="1577132C" w14:textId="77777777" w:rsidR="00433082" w:rsidRDefault="00433082" w:rsidP="00433082">
      <w:pPr>
        <w:pStyle w:val="Zkladntext"/>
        <w:pBdr>
          <w:bottom w:val="none" w:sz="0" w:space="0" w:color="auto"/>
        </w:pBdr>
        <w:tabs>
          <w:tab w:val="left" w:pos="6237"/>
        </w:tabs>
      </w:pPr>
    </w:p>
    <w:p w14:paraId="142731DD" w14:textId="77777777" w:rsidR="005534ED" w:rsidRDefault="005534ED" w:rsidP="00433082">
      <w:pPr>
        <w:pStyle w:val="Zkladntext"/>
        <w:pBdr>
          <w:bottom w:val="none" w:sz="0" w:space="0" w:color="auto"/>
        </w:pBdr>
        <w:tabs>
          <w:tab w:val="left" w:pos="6237"/>
        </w:tabs>
      </w:pPr>
    </w:p>
    <w:p w14:paraId="5F3CE648" w14:textId="34604C89" w:rsidR="00922A02" w:rsidRDefault="00922A02" w:rsidP="00922A02">
      <w:pPr>
        <w:jc w:val="both"/>
      </w:pPr>
      <w:r w:rsidRPr="00315243">
        <w:t xml:space="preserve">Predložené mestskému zastupiteľstvu </w:t>
      </w:r>
      <w:r w:rsidR="00160CFA">
        <w:t>20</w:t>
      </w:r>
      <w:r w:rsidRPr="00315243">
        <w:t xml:space="preserve">. </w:t>
      </w:r>
      <w:r w:rsidR="005534ED">
        <w:t>novembra</w:t>
      </w:r>
      <w:r w:rsidRPr="00315243">
        <w:t xml:space="preserve"> 20</w:t>
      </w:r>
      <w:r w:rsidR="005534ED">
        <w:t>2</w:t>
      </w:r>
      <w:r w:rsidR="00160CFA">
        <w:t>5</w:t>
      </w:r>
    </w:p>
    <w:p w14:paraId="6BB85C80" w14:textId="77777777" w:rsidR="00CE5FB5" w:rsidRDefault="00CE5FB5" w:rsidP="00F5594D">
      <w:pPr>
        <w:pStyle w:val="Podtitul"/>
        <w:jc w:val="both"/>
      </w:pPr>
    </w:p>
    <w:p w14:paraId="11DBF5F2" w14:textId="6D54DD3D" w:rsidR="00F5594D" w:rsidRDefault="00F5594D" w:rsidP="00F5594D">
      <w:pPr>
        <w:pStyle w:val="Podtitul"/>
        <w:jc w:val="both"/>
      </w:pPr>
      <w:r>
        <w:t>Dôvodová správa:</w:t>
      </w:r>
    </w:p>
    <w:p w14:paraId="3E76FFBC" w14:textId="77777777" w:rsidR="00F5594D" w:rsidRDefault="00F5594D" w:rsidP="00F5594D">
      <w:pPr>
        <w:pStyle w:val="Podtitul"/>
        <w:jc w:val="both"/>
        <w:rPr>
          <w:b w:val="0"/>
        </w:rPr>
      </w:pPr>
    </w:p>
    <w:p w14:paraId="763D9953" w14:textId="5D610049" w:rsidR="00F5594D" w:rsidRDefault="00F5594D" w:rsidP="009C2128">
      <w:pPr>
        <w:autoSpaceDE w:val="0"/>
        <w:autoSpaceDN w:val="0"/>
        <w:adjustRightInd w:val="0"/>
        <w:jc w:val="both"/>
      </w:pPr>
      <w:r>
        <w:t>Uvedený materiál predkladáme z</w:t>
      </w:r>
      <w:r w:rsidR="00433082">
        <w:t xml:space="preserve"> </w:t>
      </w:r>
      <w:r>
        <w:t xml:space="preserve">dôvodu protestu prokurátora Okresnej prokuratúry v Nových Zámkoch pod č. j. </w:t>
      </w:r>
      <w:proofErr w:type="spellStart"/>
      <w:r>
        <w:t>Pd</w:t>
      </w:r>
      <w:proofErr w:type="spellEnd"/>
      <w:r>
        <w:t xml:space="preserve"> </w:t>
      </w:r>
      <w:r w:rsidR="005043BF">
        <w:t>137</w:t>
      </w:r>
      <w:r w:rsidR="005534ED">
        <w:t>/2</w:t>
      </w:r>
      <w:r w:rsidR="005043BF">
        <w:t>5</w:t>
      </w:r>
      <w:r w:rsidR="005534ED">
        <w:t>/4404-</w:t>
      </w:r>
      <w:r w:rsidR="005043BF">
        <w:t>2</w:t>
      </w:r>
      <w:r>
        <w:t xml:space="preserve"> zo dňa 26.</w:t>
      </w:r>
      <w:r w:rsidR="005043BF">
        <w:t xml:space="preserve"> 08</w:t>
      </w:r>
      <w:r>
        <w:t>.</w:t>
      </w:r>
      <w:r w:rsidR="005043BF">
        <w:t xml:space="preserve"> 2025</w:t>
      </w:r>
      <w:r>
        <w:t xml:space="preserve"> </w:t>
      </w:r>
      <w:r w:rsidRPr="009C2128">
        <w:t xml:space="preserve">proti </w:t>
      </w:r>
      <w:r w:rsidR="005534ED" w:rsidRPr="009C2128">
        <w:t xml:space="preserve">ustanoveniam </w:t>
      </w:r>
      <w:r w:rsidR="00ED3623" w:rsidRPr="009C2128">
        <w:t>§ 3 ods</w:t>
      </w:r>
      <w:r w:rsidR="00CE5FB5">
        <w:t>.</w:t>
      </w:r>
      <w:r w:rsidR="00ED3623" w:rsidRPr="009C2128">
        <w:t xml:space="preserve"> 1, </w:t>
      </w:r>
      <w:r w:rsidR="009C2128">
        <w:t xml:space="preserve">                       </w:t>
      </w:r>
      <w:r w:rsidR="00ED3623" w:rsidRPr="009C2128">
        <w:t>§ 8 ods</w:t>
      </w:r>
      <w:r w:rsidR="00CE5FB5">
        <w:t>.</w:t>
      </w:r>
      <w:r w:rsidR="00ED3623" w:rsidRPr="009C2128">
        <w:t xml:space="preserve"> 3 veta druhá, § 10 ods</w:t>
      </w:r>
      <w:r w:rsidR="00CE5FB5">
        <w:t>.</w:t>
      </w:r>
      <w:r w:rsidR="00ED3623" w:rsidRPr="009C2128">
        <w:t xml:space="preserve"> 8, ods</w:t>
      </w:r>
      <w:r w:rsidR="00CE5FB5">
        <w:t>.</w:t>
      </w:r>
      <w:r w:rsidR="00ED3623" w:rsidRPr="009C2128">
        <w:t xml:space="preserve"> 9, § 11</w:t>
      </w:r>
      <w:r w:rsidR="009C2128">
        <w:t xml:space="preserve"> </w:t>
      </w:r>
      <w:r w:rsidR="00ED3623" w:rsidRPr="009C2128">
        <w:t>ods</w:t>
      </w:r>
      <w:r w:rsidR="00CE5FB5">
        <w:t>.</w:t>
      </w:r>
      <w:r w:rsidR="00ED3623" w:rsidRPr="009C2128">
        <w:t xml:space="preserve"> 4 a § 12 ods</w:t>
      </w:r>
      <w:r w:rsidR="00CE5FB5">
        <w:t>.</w:t>
      </w:r>
      <w:r w:rsidR="00ED3623" w:rsidRPr="009C2128">
        <w:t xml:space="preserve"> 1 Všeobecne záväzného nariadenia mesta Šaľa číslo 5/2024</w:t>
      </w:r>
      <w:r w:rsidR="009C2128">
        <w:t xml:space="preserve"> </w:t>
      </w:r>
      <w:r w:rsidR="00ED3623" w:rsidRPr="009C2128">
        <w:t xml:space="preserve">o dočasnom parkovaní motorových vozidiel </w:t>
      </w:r>
      <w:r w:rsidR="009C2128">
        <w:t xml:space="preserve">                                       </w:t>
      </w:r>
      <w:r w:rsidR="00ED3623" w:rsidRPr="009C2128">
        <w:t>na vymedzených úsekoch miestnych ciest na</w:t>
      </w:r>
      <w:r w:rsidR="009C2128">
        <w:t xml:space="preserve"> </w:t>
      </w:r>
      <w:r w:rsidR="00ED3623" w:rsidRPr="009C2128">
        <w:t>území mesta Šaľa</w:t>
      </w:r>
      <w:r w:rsidR="009C2128">
        <w:t>.</w:t>
      </w:r>
    </w:p>
    <w:p w14:paraId="342FF0AD" w14:textId="77777777" w:rsidR="00923638" w:rsidRPr="009C2128" w:rsidRDefault="00923638" w:rsidP="00F5594D">
      <w:pPr>
        <w:pStyle w:val="Zkladntext"/>
        <w:pBdr>
          <w:bottom w:val="none" w:sz="0" w:space="0" w:color="auto"/>
        </w:pBdr>
        <w:tabs>
          <w:tab w:val="left" w:pos="708"/>
        </w:tabs>
        <w:rPr>
          <w:szCs w:val="24"/>
          <w:lang w:eastAsia="cs-CZ"/>
        </w:rPr>
      </w:pPr>
    </w:p>
    <w:p w14:paraId="2E30E980" w14:textId="0439F4BB" w:rsidR="00F5594D" w:rsidRPr="000210D5" w:rsidRDefault="00F5594D" w:rsidP="00F5594D">
      <w:pPr>
        <w:pStyle w:val="Default"/>
        <w:jc w:val="both"/>
        <w:rPr>
          <w:color w:val="auto"/>
          <w:lang w:val="sk-SK"/>
        </w:rPr>
      </w:pPr>
      <w:r w:rsidRPr="000210D5">
        <w:rPr>
          <w:color w:val="auto"/>
          <w:lang w:val="sk-SK"/>
        </w:rPr>
        <w:t>O výsledku prerokovania protestu prokurátora v mestskom zastupiteľstve a o prijatom uznesení v tejto ve</w:t>
      </w:r>
      <w:r w:rsidR="00923638" w:rsidRPr="000210D5">
        <w:rPr>
          <w:color w:val="auto"/>
          <w:lang w:val="sk-SK"/>
        </w:rPr>
        <w:t>ci, podá oddelenie stratégie a</w:t>
      </w:r>
      <w:r w:rsidR="000210D5">
        <w:rPr>
          <w:color w:val="auto"/>
          <w:lang w:val="sk-SK"/>
        </w:rPr>
        <w:t xml:space="preserve"> </w:t>
      </w:r>
      <w:r w:rsidR="00923638" w:rsidRPr="000210D5">
        <w:rPr>
          <w:color w:val="auto"/>
          <w:lang w:val="sk-SK"/>
        </w:rPr>
        <w:t>investičn</w:t>
      </w:r>
      <w:r w:rsidR="000210D5">
        <w:rPr>
          <w:color w:val="auto"/>
          <w:lang w:val="sk-SK"/>
        </w:rPr>
        <w:t>ý</w:t>
      </w:r>
      <w:r w:rsidR="00923638" w:rsidRPr="000210D5">
        <w:rPr>
          <w:color w:val="auto"/>
          <w:lang w:val="sk-SK"/>
        </w:rPr>
        <w:t xml:space="preserve">ch </w:t>
      </w:r>
      <w:r w:rsidRPr="000210D5">
        <w:rPr>
          <w:color w:val="auto"/>
          <w:lang w:val="sk-SK"/>
        </w:rPr>
        <w:t xml:space="preserve">činností MsÚ Okresnej prokuratúre v Nových Zámkoch informáciu, vrátane zaslania výpisu z tohto uznesenia. </w:t>
      </w:r>
    </w:p>
    <w:p w14:paraId="257AA65F" w14:textId="77777777" w:rsidR="00F5594D" w:rsidRPr="000210D5" w:rsidRDefault="00F5594D" w:rsidP="00F5594D">
      <w:pPr>
        <w:pStyle w:val="Default"/>
        <w:jc w:val="both"/>
        <w:rPr>
          <w:color w:val="auto"/>
          <w:lang w:val="sk-SK"/>
        </w:rPr>
      </w:pPr>
    </w:p>
    <w:p w14:paraId="6D4D604D" w14:textId="77777777" w:rsidR="00F5594D" w:rsidRPr="000210D5" w:rsidRDefault="00F5594D" w:rsidP="00F5594D">
      <w:pPr>
        <w:pStyle w:val="Default"/>
        <w:jc w:val="both"/>
        <w:rPr>
          <w:color w:val="auto"/>
          <w:lang w:val="sk-SK"/>
        </w:rPr>
      </w:pPr>
      <w:r w:rsidRPr="000210D5">
        <w:rPr>
          <w:color w:val="auto"/>
          <w:lang w:val="sk-SK"/>
        </w:rPr>
        <w:t>Podľa § 2</w:t>
      </w:r>
      <w:r w:rsidR="00923638" w:rsidRPr="000210D5">
        <w:rPr>
          <w:color w:val="auto"/>
          <w:lang w:val="sk-SK"/>
        </w:rPr>
        <w:t>7</w:t>
      </w:r>
      <w:r w:rsidRPr="000210D5">
        <w:rPr>
          <w:color w:val="auto"/>
          <w:lang w:val="sk-SK"/>
        </w:rPr>
        <w:t xml:space="preserve"> odsek 3 zákona číslo 153/2001 Z. z.  o prokuratúre v znení neskorších predpisov</w:t>
      </w:r>
      <w:r w:rsidR="00877A16" w:rsidRPr="000210D5">
        <w:rPr>
          <w:color w:val="auto"/>
          <w:lang w:val="sk-SK"/>
        </w:rPr>
        <w:t>,</w:t>
      </w:r>
      <w:r w:rsidRPr="000210D5">
        <w:rPr>
          <w:color w:val="auto"/>
          <w:lang w:val="sk-SK"/>
        </w:rPr>
        <w:t xml:space="preserve"> ak orgán verejnej správy protestu prokurátora vyhovie, je povinný bez zbytočného odkladu, najneskôr do 90 dní od doručenia protestu prokurátora, </w:t>
      </w:r>
      <w:r w:rsidR="00923638" w:rsidRPr="000210D5">
        <w:rPr>
          <w:color w:val="auto"/>
          <w:lang w:val="sk-SK"/>
        </w:rPr>
        <w:t>v</w:t>
      </w:r>
      <w:r w:rsidRPr="000210D5">
        <w:rPr>
          <w:color w:val="auto"/>
          <w:lang w:val="sk-SK"/>
        </w:rPr>
        <w:t xml:space="preserve">šeobecne záväzný právny predpis zrušiť, </w:t>
      </w:r>
      <w:r w:rsidR="00923638" w:rsidRPr="000210D5">
        <w:rPr>
          <w:color w:val="auto"/>
          <w:lang w:val="sk-SK"/>
        </w:rPr>
        <w:t xml:space="preserve">alebo ho podľa povahy veci </w:t>
      </w:r>
      <w:r w:rsidRPr="000210D5">
        <w:rPr>
          <w:color w:val="auto"/>
          <w:lang w:val="sk-SK"/>
        </w:rPr>
        <w:t xml:space="preserve"> nahradiť všeobecne záväzným právnym predpisom, ktorý bude v súlade so zákonom a s ostatnými všeobecne záväznými právnymi predpismi. </w:t>
      </w:r>
    </w:p>
    <w:p w14:paraId="4C74695A" w14:textId="77777777" w:rsidR="00F5594D" w:rsidRPr="000210D5" w:rsidRDefault="00F5594D" w:rsidP="00F5594D">
      <w:pPr>
        <w:pStyle w:val="Default"/>
        <w:jc w:val="both"/>
        <w:rPr>
          <w:color w:val="auto"/>
          <w:lang w:val="sk-SK"/>
        </w:rPr>
      </w:pPr>
    </w:p>
    <w:p w14:paraId="28FA7372" w14:textId="6444912C" w:rsidR="00F5594D" w:rsidRPr="000210D5" w:rsidRDefault="00F5594D" w:rsidP="00F5594D">
      <w:pPr>
        <w:pStyle w:val="Zkladntext"/>
        <w:pBdr>
          <w:bottom w:val="none" w:sz="0" w:space="0" w:color="auto"/>
        </w:pBdr>
        <w:tabs>
          <w:tab w:val="left" w:pos="708"/>
        </w:tabs>
        <w:rPr>
          <w:szCs w:val="24"/>
        </w:rPr>
      </w:pPr>
      <w:r w:rsidRPr="000210D5">
        <w:t xml:space="preserve">Z uvedeného dôvodu predkladáme návrh, </w:t>
      </w:r>
      <w:r w:rsidRPr="000210D5">
        <w:rPr>
          <w:szCs w:val="24"/>
        </w:rPr>
        <w:t xml:space="preserve">ktorým sa </w:t>
      </w:r>
      <w:r w:rsidR="009C2128">
        <w:rPr>
          <w:szCs w:val="24"/>
        </w:rPr>
        <w:t>ruší</w:t>
      </w:r>
      <w:r w:rsidRPr="000210D5">
        <w:rPr>
          <w:szCs w:val="24"/>
        </w:rPr>
        <w:t xml:space="preserve"> Všeobecne záväzné nariadenie mesta Šaľa č.</w:t>
      </w:r>
      <w:r w:rsidR="009C2128">
        <w:rPr>
          <w:szCs w:val="24"/>
        </w:rPr>
        <w:t xml:space="preserve"> </w:t>
      </w:r>
      <w:r w:rsidR="009C2128" w:rsidRPr="00C0642C">
        <w:t xml:space="preserve">č. </w:t>
      </w:r>
      <w:r w:rsidR="009C2128">
        <w:t>5/2024</w:t>
      </w:r>
      <w:r w:rsidR="009C2128" w:rsidRPr="00C0642C">
        <w:t xml:space="preserve"> o dočasnom parkovaní motorových vozidiel </w:t>
      </w:r>
      <w:r w:rsidR="009C2128">
        <w:t>na vymedzených úsekoch miestnych ciest na území mesta Šaľa</w:t>
      </w:r>
      <w:r w:rsidR="009C2128">
        <w:rPr>
          <w:szCs w:val="24"/>
        </w:rPr>
        <w:t>.</w:t>
      </w:r>
      <w:r w:rsidR="00923638" w:rsidRPr="000210D5">
        <w:rPr>
          <w:szCs w:val="24"/>
        </w:rPr>
        <w:t xml:space="preserve">  </w:t>
      </w:r>
      <w:r w:rsidRPr="000210D5">
        <w:rPr>
          <w:szCs w:val="24"/>
        </w:rPr>
        <w:t xml:space="preserve"> </w:t>
      </w:r>
    </w:p>
    <w:p w14:paraId="2B2B9669" w14:textId="77777777" w:rsidR="00F5594D" w:rsidRPr="000210D5" w:rsidRDefault="00F5594D" w:rsidP="00F5594D">
      <w:pPr>
        <w:jc w:val="both"/>
      </w:pPr>
    </w:p>
    <w:p w14:paraId="42360440" w14:textId="609304BA" w:rsidR="00F5594D" w:rsidRPr="00923638" w:rsidRDefault="00F5594D" w:rsidP="00F5594D">
      <w:pPr>
        <w:autoSpaceDE w:val="0"/>
        <w:autoSpaceDN w:val="0"/>
        <w:adjustRightInd w:val="0"/>
        <w:jc w:val="both"/>
        <w:rPr>
          <w:color w:val="FF0000"/>
        </w:rPr>
      </w:pPr>
      <w:r w:rsidRPr="000210D5">
        <w:t>Podľa ustanovenia § 6 ods. 3 zákona č. 369/1990 Zb. o obecnom zriadení v znení neskorších</w:t>
      </w:r>
      <w:r>
        <w:t xml:space="preserve"> predpisov bol návrh tohto všeobecne záväzného nariadenia zverejnený jeho vyvesením na úradnej tabuli v meste a zverejnený n</w:t>
      </w:r>
      <w:r w:rsidR="00C41A74">
        <w:t xml:space="preserve">a </w:t>
      </w:r>
      <w:r w:rsidR="009C2128">
        <w:t xml:space="preserve">webovom sídle </w:t>
      </w:r>
      <w:r w:rsidR="00C41A74">
        <w:t>mesta dňa</w:t>
      </w:r>
      <w:r w:rsidR="000F4A5D">
        <w:t xml:space="preserve"> 03. 11. 2025.</w:t>
      </w:r>
      <w:r w:rsidRPr="00923638">
        <w:rPr>
          <w:color w:val="FF0000"/>
        </w:rPr>
        <w:t xml:space="preserve">  </w:t>
      </w:r>
    </w:p>
    <w:p w14:paraId="2D4DD761" w14:textId="77777777" w:rsidR="00F5594D" w:rsidRPr="00923638" w:rsidRDefault="00F5594D" w:rsidP="00F5594D">
      <w:pPr>
        <w:autoSpaceDE w:val="0"/>
        <w:autoSpaceDN w:val="0"/>
        <w:adjustRightInd w:val="0"/>
        <w:jc w:val="center"/>
        <w:rPr>
          <w:b/>
          <w:color w:val="FF0000"/>
        </w:rPr>
      </w:pPr>
    </w:p>
    <w:p w14:paraId="1E4C6CB2" w14:textId="77777777" w:rsidR="00F5594D" w:rsidRDefault="00F5594D" w:rsidP="00F5594D">
      <w:pPr>
        <w:autoSpaceDE w:val="0"/>
        <w:autoSpaceDN w:val="0"/>
        <w:adjustRightInd w:val="0"/>
        <w:jc w:val="center"/>
        <w:rPr>
          <w:b/>
        </w:rPr>
      </w:pPr>
    </w:p>
    <w:p w14:paraId="4E40FB4A" w14:textId="77777777" w:rsidR="00F5594D" w:rsidRDefault="00F5594D" w:rsidP="00F5594D">
      <w:pPr>
        <w:tabs>
          <w:tab w:val="num" w:pos="360"/>
        </w:tabs>
        <w:jc w:val="both"/>
      </w:pPr>
    </w:p>
    <w:p w14:paraId="2DF5251E" w14:textId="77777777" w:rsidR="00F5594D" w:rsidRDefault="00F5594D" w:rsidP="00F5594D">
      <w:pPr>
        <w:autoSpaceDE w:val="0"/>
        <w:autoSpaceDN w:val="0"/>
        <w:adjustRightInd w:val="0"/>
        <w:jc w:val="both"/>
        <w:rPr>
          <w:b/>
        </w:rPr>
      </w:pPr>
    </w:p>
    <w:p w14:paraId="309DC492" w14:textId="77777777" w:rsidR="00F5594D" w:rsidRDefault="00F5594D" w:rsidP="00F5594D">
      <w:pPr>
        <w:autoSpaceDE w:val="0"/>
        <w:autoSpaceDN w:val="0"/>
        <w:adjustRightInd w:val="0"/>
        <w:jc w:val="center"/>
        <w:rPr>
          <w:b/>
        </w:rPr>
      </w:pPr>
    </w:p>
    <w:p w14:paraId="2F8AD242" w14:textId="77777777" w:rsidR="003A6CB3" w:rsidRPr="00315243" w:rsidRDefault="003A6CB3" w:rsidP="00922A02">
      <w:pPr>
        <w:jc w:val="both"/>
        <w:rPr>
          <w:sz w:val="22"/>
          <w:szCs w:val="22"/>
        </w:rPr>
      </w:pPr>
    </w:p>
    <w:p w14:paraId="7BB0F0CF" w14:textId="77777777" w:rsidR="000B42EE" w:rsidRDefault="000B42EE"/>
    <w:sectPr w:rsidR="000B42EE" w:rsidSect="000A7312">
      <w:headerReference w:type="default" r:id="rId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8F041" w14:textId="77777777" w:rsidR="00976456" w:rsidRDefault="00976456" w:rsidP="002A209F">
      <w:r>
        <w:separator/>
      </w:r>
    </w:p>
  </w:endnote>
  <w:endnote w:type="continuationSeparator" w:id="0">
    <w:p w14:paraId="60CB9DF6" w14:textId="77777777" w:rsidR="00976456" w:rsidRDefault="00976456" w:rsidP="002A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324C" w14:textId="77777777" w:rsidR="00976456" w:rsidRDefault="00976456" w:rsidP="002A209F">
      <w:r>
        <w:separator/>
      </w:r>
    </w:p>
  </w:footnote>
  <w:footnote w:type="continuationSeparator" w:id="0">
    <w:p w14:paraId="454766BF" w14:textId="77777777" w:rsidR="00976456" w:rsidRDefault="00976456" w:rsidP="002A2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21286"/>
      <w:docPartObj>
        <w:docPartGallery w:val="Page Numbers (Top of Page)"/>
        <w:docPartUnique/>
      </w:docPartObj>
    </w:sdtPr>
    <w:sdtEndPr>
      <w:rPr>
        <w:sz w:val="20"/>
        <w:szCs w:val="20"/>
      </w:rPr>
    </w:sdtEndPr>
    <w:sdtContent>
      <w:p w14:paraId="0ED0047C" w14:textId="37383398" w:rsidR="00C70B82" w:rsidRPr="000A7312" w:rsidRDefault="00C70B82">
        <w:pPr>
          <w:pStyle w:val="Hlavika"/>
          <w:jc w:val="center"/>
          <w:rPr>
            <w:sz w:val="20"/>
            <w:szCs w:val="20"/>
          </w:rPr>
        </w:pPr>
        <w:r w:rsidRPr="000A7312">
          <w:rPr>
            <w:sz w:val="20"/>
            <w:szCs w:val="20"/>
          </w:rPr>
          <w:fldChar w:fldCharType="begin"/>
        </w:r>
        <w:r w:rsidRPr="000A7312">
          <w:rPr>
            <w:sz w:val="20"/>
            <w:szCs w:val="20"/>
          </w:rPr>
          <w:instrText>PAGE   \* MERGEFORMAT</w:instrText>
        </w:r>
        <w:r w:rsidRPr="000A7312">
          <w:rPr>
            <w:sz w:val="20"/>
            <w:szCs w:val="20"/>
          </w:rPr>
          <w:fldChar w:fldCharType="separate"/>
        </w:r>
        <w:r w:rsidRPr="000A7312">
          <w:rPr>
            <w:sz w:val="20"/>
            <w:szCs w:val="20"/>
          </w:rPr>
          <w:t>2</w:t>
        </w:r>
        <w:r w:rsidRPr="000A7312">
          <w:rPr>
            <w:sz w:val="20"/>
            <w:szCs w:val="20"/>
          </w:rPr>
          <w:fldChar w:fldCharType="end"/>
        </w:r>
      </w:p>
    </w:sdtContent>
  </w:sdt>
  <w:p w14:paraId="46D85BAD" w14:textId="77777777" w:rsidR="002A209F" w:rsidRDefault="002A209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857CE"/>
    <w:multiLevelType w:val="hybridMultilevel"/>
    <w:tmpl w:val="3B628CA4"/>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3A77399D"/>
    <w:multiLevelType w:val="hybridMultilevel"/>
    <w:tmpl w:val="E40E8F80"/>
    <w:lvl w:ilvl="0" w:tplc="C4AEFA76">
      <w:start w:val="2"/>
      <w:numFmt w:val="upperLetter"/>
      <w:lvlText w:val="%1."/>
      <w:lvlJc w:val="left"/>
      <w:pPr>
        <w:tabs>
          <w:tab w:val="num" w:pos="360"/>
        </w:tabs>
        <w:ind w:left="360" w:hanging="360"/>
      </w:pPr>
      <w:rPr>
        <w:rFonts w:hint="default"/>
      </w:rPr>
    </w:lvl>
    <w:lvl w:ilvl="1" w:tplc="C1BCD7C2">
      <w:start w:val="1"/>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5068493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545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A02"/>
    <w:rsid w:val="000210D5"/>
    <w:rsid w:val="00025410"/>
    <w:rsid w:val="000A7312"/>
    <w:rsid w:val="000B42EE"/>
    <w:rsid w:val="000F4A5D"/>
    <w:rsid w:val="00113116"/>
    <w:rsid w:val="00160CFA"/>
    <w:rsid w:val="001B1EA7"/>
    <w:rsid w:val="001C5697"/>
    <w:rsid w:val="00242B6E"/>
    <w:rsid w:val="002834F6"/>
    <w:rsid w:val="002A209F"/>
    <w:rsid w:val="002D4496"/>
    <w:rsid w:val="003A6CB3"/>
    <w:rsid w:val="00426BF3"/>
    <w:rsid w:val="00433082"/>
    <w:rsid w:val="00500DFE"/>
    <w:rsid w:val="005043BF"/>
    <w:rsid w:val="00540C22"/>
    <w:rsid w:val="00545B48"/>
    <w:rsid w:val="005534ED"/>
    <w:rsid w:val="005972CA"/>
    <w:rsid w:val="005C0A33"/>
    <w:rsid w:val="006F69B2"/>
    <w:rsid w:val="00722B66"/>
    <w:rsid w:val="00751A03"/>
    <w:rsid w:val="00790590"/>
    <w:rsid w:val="0079448F"/>
    <w:rsid w:val="007E7F6C"/>
    <w:rsid w:val="00826B32"/>
    <w:rsid w:val="00846AA5"/>
    <w:rsid w:val="00877A16"/>
    <w:rsid w:val="00886AB8"/>
    <w:rsid w:val="00922A02"/>
    <w:rsid w:val="00923638"/>
    <w:rsid w:val="00976456"/>
    <w:rsid w:val="009B01C8"/>
    <w:rsid w:val="009C2128"/>
    <w:rsid w:val="009D6118"/>
    <w:rsid w:val="009F4240"/>
    <w:rsid w:val="00A17AA7"/>
    <w:rsid w:val="00A66902"/>
    <w:rsid w:val="00A93299"/>
    <w:rsid w:val="00B56996"/>
    <w:rsid w:val="00B66EA0"/>
    <w:rsid w:val="00B94FC2"/>
    <w:rsid w:val="00C41A74"/>
    <w:rsid w:val="00C47014"/>
    <w:rsid w:val="00C70B82"/>
    <w:rsid w:val="00C8213C"/>
    <w:rsid w:val="00CE5FB5"/>
    <w:rsid w:val="00DD4102"/>
    <w:rsid w:val="00E26CA7"/>
    <w:rsid w:val="00E955AE"/>
    <w:rsid w:val="00ED3623"/>
    <w:rsid w:val="00F5594D"/>
    <w:rsid w:val="00FE1126"/>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0401C"/>
  <w15:docId w15:val="{39D28BA9-FFC7-4472-B5D8-2F1B981FD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22A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922A02"/>
    <w:pPr>
      <w:keepNext/>
      <w:tabs>
        <w:tab w:val="left" w:pos="567"/>
      </w:tabs>
      <w:jc w:val="both"/>
      <w:outlineLvl w:val="0"/>
    </w:pPr>
    <w:rPr>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922A02"/>
    <w:rPr>
      <w:rFonts w:ascii="Times New Roman" w:eastAsia="Times New Roman" w:hAnsi="Times New Roman" w:cs="Times New Roman"/>
      <w:sz w:val="24"/>
      <w:szCs w:val="20"/>
      <w:lang w:eastAsia="sk-SK"/>
    </w:rPr>
  </w:style>
  <w:style w:type="paragraph" w:styleId="Zkladntext">
    <w:name w:val="Body Text"/>
    <w:basedOn w:val="Normlny"/>
    <w:link w:val="ZkladntextChar"/>
    <w:unhideWhenUsed/>
    <w:rsid w:val="00922A02"/>
    <w:pPr>
      <w:pBdr>
        <w:bottom w:val="single" w:sz="6" w:space="1" w:color="auto"/>
      </w:pBdr>
      <w:tabs>
        <w:tab w:val="left" w:pos="567"/>
      </w:tabs>
      <w:jc w:val="both"/>
    </w:pPr>
    <w:rPr>
      <w:szCs w:val="20"/>
      <w:lang w:eastAsia="sk-SK"/>
    </w:rPr>
  </w:style>
  <w:style w:type="character" w:customStyle="1" w:styleId="ZkladntextChar">
    <w:name w:val="Základný text Char"/>
    <w:basedOn w:val="Predvolenpsmoodseku"/>
    <w:link w:val="Zkladntext"/>
    <w:rsid w:val="00922A02"/>
    <w:rPr>
      <w:rFonts w:ascii="Times New Roman" w:eastAsia="Times New Roman" w:hAnsi="Times New Roman" w:cs="Times New Roman"/>
      <w:sz w:val="24"/>
      <w:szCs w:val="20"/>
      <w:lang w:eastAsia="sk-SK"/>
    </w:rPr>
  </w:style>
  <w:style w:type="paragraph" w:styleId="Nzov">
    <w:name w:val="Title"/>
    <w:basedOn w:val="Normlny"/>
    <w:link w:val="NzovChar"/>
    <w:qFormat/>
    <w:rsid w:val="00922A02"/>
    <w:pPr>
      <w:pBdr>
        <w:bottom w:val="single" w:sz="6" w:space="1" w:color="auto"/>
      </w:pBdr>
      <w:tabs>
        <w:tab w:val="left" w:pos="567"/>
      </w:tabs>
      <w:jc w:val="center"/>
    </w:pPr>
    <w:rPr>
      <w:b/>
      <w:sz w:val="32"/>
      <w:szCs w:val="20"/>
      <w:lang w:eastAsia="sk-SK"/>
    </w:rPr>
  </w:style>
  <w:style w:type="character" w:customStyle="1" w:styleId="NzovChar">
    <w:name w:val="Názov Char"/>
    <w:basedOn w:val="Predvolenpsmoodseku"/>
    <w:link w:val="Nzov"/>
    <w:rsid w:val="00922A02"/>
    <w:rPr>
      <w:rFonts w:ascii="Times New Roman" w:eastAsia="Times New Roman" w:hAnsi="Times New Roman" w:cs="Times New Roman"/>
      <w:b/>
      <w:sz w:val="32"/>
      <w:szCs w:val="20"/>
      <w:lang w:eastAsia="sk-SK"/>
    </w:rPr>
  </w:style>
  <w:style w:type="paragraph" w:styleId="Podtitul">
    <w:name w:val="Subtitle"/>
    <w:basedOn w:val="Normlny"/>
    <w:link w:val="PodtitulChar"/>
    <w:qFormat/>
    <w:rsid w:val="00F5594D"/>
    <w:pPr>
      <w:jc w:val="center"/>
    </w:pPr>
    <w:rPr>
      <w:b/>
      <w:bCs/>
    </w:rPr>
  </w:style>
  <w:style w:type="character" w:customStyle="1" w:styleId="PodtitulChar">
    <w:name w:val="Podtitul Char"/>
    <w:basedOn w:val="Predvolenpsmoodseku"/>
    <w:link w:val="Podtitul"/>
    <w:rsid w:val="00F5594D"/>
    <w:rPr>
      <w:rFonts w:ascii="Times New Roman" w:eastAsia="Times New Roman" w:hAnsi="Times New Roman" w:cs="Times New Roman"/>
      <w:b/>
      <w:bCs/>
      <w:sz w:val="24"/>
      <w:szCs w:val="24"/>
      <w:lang w:eastAsia="cs-CZ"/>
    </w:rPr>
  </w:style>
  <w:style w:type="paragraph" w:customStyle="1" w:styleId="Default">
    <w:name w:val="Default"/>
    <w:rsid w:val="00F5594D"/>
    <w:pPr>
      <w:autoSpaceDE w:val="0"/>
      <w:autoSpaceDN w:val="0"/>
      <w:adjustRightInd w:val="0"/>
      <w:spacing w:after="0" w:line="240" w:lineRule="auto"/>
    </w:pPr>
    <w:rPr>
      <w:rFonts w:ascii="Times New Roman" w:eastAsia="Times New Roman" w:hAnsi="Times New Roman" w:cs="Times New Roman"/>
      <w:color w:val="000000"/>
      <w:sz w:val="24"/>
      <w:szCs w:val="24"/>
      <w:lang w:val="cs-CZ" w:eastAsia="cs-CZ"/>
    </w:rPr>
  </w:style>
  <w:style w:type="paragraph" w:styleId="Odsekzoznamu">
    <w:name w:val="List Paragraph"/>
    <w:basedOn w:val="Normlny"/>
    <w:uiPriority w:val="34"/>
    <w:qFormat/>
    <w:rsid w:val="00B66EA0"/>
    <w:pPr>
      <w:ind w:left="720"/>
      <w:contextualSpacing/>
    </w:pPr>
  </w:style>
  <w:style w:type="paragraph" w:styleId="Hlavika">
    <w:name w:val="header"/>
    <w:basedOn w:val="Normlny"/>
    <w:link w:val="HlavikaChar"/>
    <w:uiPriority w:val="99"/>
    <w:unhideWhenUsed/>
    <w:rsid w:val="002A209F"/>
    <w:pPr>
      <w:tabs>
        <w:tab w:val="center" w:pos="4536"/>
        <w:tab w:val="right" w:pos="9072"/>
      </w:tabs>
    </w:pPr>
  </w:style>
  <w:style w:type="character" w:customStyle="1" w:styleId="HlavikaChar">
    <w:name w:val="Hlavička Char"/>
    <w:basedOn w:val="Predvolenpsmoodseku"/>
    <w:link w:val="Hlavika"/>
    <w:uiPriority w:val="99"/>
    <w:rsid w:val="002A209F"/>
    <w:rPr>
      <w:rFonts w:ascii="Times New Roman" w:eastAsia="Times New Roman" w:hAnsi="Times New Roman" w:cs="Times New Roman"/>
      <w:sz w:val="24"/>
      <w:szCs w:val="24"/>
      <w:lang w:eastAsia="cs-CZ"/>
    </w:rPr>
  </w:style>
  <w:style w:type="paragraph" w:styleId="Pta">
    <w:name w:val="footer"/>
    <w:basedOn w:val="Normlny"/>
    <w:link w:val="PtaChar"/>
    <w:uiPriority w:val="99"/>
    <w:unhideWhenUsed/>
    <w:rsid w:val="002A209F"/>
    <w:pPr>
      <w:tabs>
        <w:tab w:val="center" w:pos="4536"/>
        <w:tab w:val="right" w:pos="9072"/>
      </w:tabs>
    </w:pPr>
  </w:style>
  <w:style w:type="character" w:customStyle="1" w:styleId="PtaChar">
    <w:name w:val="Päta Char"/>
    <w:basedOn w:val="Predvolenpsmoodseku"/>
    <w:link w:val="Pta"/>
    <w:uiPriority w:val="99"/>
    <w:rsid w:val="002A209F"/>
    <w:rPr>
      <w:rFonts w:ascii="Times New Roman" w:eastAsia="Times New Roman" w:hAnsi="Times New Roman" w:cs="Times New Roman"/>
      <w:sz w:val="24"/>
      <w:szCs w:val="24"/>
      <w:lang w:eastAsia="cs-CZ"/>
    </w:rPr>
  </w:style>
  <w:style w:type="paragraph" w:styleId="Textbubliny">
    <w:name w:val="Balloon Text"/>
    <w:basedOn w:val="Normlny"/>
    <w:link w:val="TextbublinyChar"/>
    <w:uiPriority w:val="99"/>
    <w:semiHidden/>
    <w:unhideWhenUsed/>
    <w:rsid w:val="002A209F"/>
    <w:rPr>
      <w:rFonts w:ascii="Segoe UI" w:hAnsi="Segoe UI" w:cs="Segoe UI"/>
      <w:sz w:val="18"/>
      <w:szCs w:val="18"/>
    </w:rPr>
  </w:style>
  <w:style w:type="character" w:customStyle="1" w:styleId="TextbublinyChar">
    <w:name w:val="Text bubliny Char"/>
    <w:basedOn w:val="Predvolenpsmoodseku"/>
    <w:link w:val="Textbubliny"/>
    <w:uiPriority w:val="99"/>
    <w:semiHidden/>
    <w:rsid w:val="002A209F"/>
    <w:rPr>
      <w:rFonts w:ascii="Segoe UI" w:eastAsia="Times New Roman" w:hAnsi="Segoe UI" w:cs="Segoe UI"/>
      <w:sz w:val="18"/>
      <w:szCs w:val="18"/>
      <w:lang w:eastAsia="cs-CZ"/>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A93299"/>
    <w:pPr>
      <w:widowControl w:val="0"/>
      <w:adjustRightInd w:val="0"/>
      <w:spacing w:after="160" w:line="240" w:lineRule="exact"/>
      <w:ind w:firstLine="720"/>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697288">
      <w:bodyDiv w:val="1"/>
      <w:marLeft w:val="0"/>
      <w:marRight w:val="0"/>
      <w:marTop w:val="0"/>
      <w:marBottom w:val="0"/>
      <w:divBdr>
        <w:top w:val="none" w:sz="0" w:space="0" w:color="auto"/>
        <w:left w:val="none" w:sz="0" w:space="0" w:color="auto"/>
        <w:bottom w:val="none" w:sz="0" w:space="0" w:color="auto"/>
        <w:right w:val="none" w:sz="0" w:space="0" w:color="auto"/>
      </w:divBdr>
    </w:div>
    <w:div w:id="1719433894">
      <w:bodyDiv w:val="1"/>
      <w:marLeft w:val="0"/>
      <w:marRight w:val="0"/>
      <w:marTop w:val="0"/>
      <w:marBottom w:val="0"/>
      <w:divBdr>
        <w:top w:val="none" w:sz="0" w:space="0" w:color="auto"/>
        <w:left w:val="none" w:sz="0" w:space="0" w:color="auto"/>
        <w:bottom w:val="none" w:sz="0" w:space="0" w:color="auto"/>
        <w:right w:val="none" w:sz="0" w:space="0" w:color="auto"/>
      </w:divBdr>
    </w:div>
    <w:div w:id="20679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CBBA4-2DA1-4BE7-A8BA-0D545F1A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375</Words>
  <Characters>2138</Characters>
  <Application>Microsoft Office Word</Application>
  <DocSecurity>0</DocSecurity>
  <Lines>17</Lines>
  <Paragraphs>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branikova</dc:creator>
  <cp:lastModifiedBy>bohacova</cp:lastModifiedBy>
  <cp:revision>19</cp:revision>
  <cp:lastPrinted>2025-11-07T09:38:00Z</cp:lastPrinted>
  <dcterms:created xsi:type="dcterms:W3CDTF">2025-10-27T08:07:00Z</dcterms:created>
  <dcterms:modified xsi:type="dcterms:W3CDTF">2025-11-07T09:38:00Z</dcterms:modified>
</cp:coreProperties>
</file>